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207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深化图纸要求</w:t>
      </w:r>
    </w:p>
    <w:p w14:paraId="4D5311D8"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建构物类</w:t>
      </w:r>
    </w:p>
    <w:p w14:paraId="0441567E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提供以下图纸：</w:t>
      </w:r>
    </w:p>
    <w:p w14:paraId="76FB4A82">
      <w:pPr>
        <w:numPr>
          <w:ilvl w:val="1"/>
          <w:numId w:val="1"/>
        </w:numPr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平面图布置图</w:t>
      </w:r>
    </w:p>
    <w:p w14:paraId="576299B2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要求图纸中建构物应显示出清晰定位标注，包括本身的物理尺寸标注，距离已有周边永久固定建构物的定位尺寸标注。周边永久固定建构物如在原图中不详，应予以测绘定位。</w:t>
      </w:r>
    </w:p>
    <w:p w14:paraId="532AD241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本项目新建栏杆、大门、扶手均按上述要求提供平面布置详图。</w:t>
      </w:r>
    </w:p>
    <w:p w14:paraId="65ADEB34">
      <w:pPr>
        <w:numPr>
          <w:ilvl w:val="1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设备安装图</w:t>
      </w:r>
    </w:p>
    <w:p w14:paraId="6B4F63D9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设施（如新建栏杆、大门、扶手、立杆）应提供详细安装大样图，设备（如前端摄像头）安装应提供设备的接线端子排图。弱电控制箱应提供箱内设备布置图，强电配电箱应提供系统图。</w:t>
      </w:r>
    </w:p>
    <w:p w14:paraId="235B7A44">
      <w:pPr>
        <w:numPr>
          <w:ilvl w:val="0"/>
          <w:numId w:val="2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标识制造图</w:t>
      </w:r>
    </w:p>
    <w:p w14:paraId="5C3FF450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安全标识应提供制造图，能清晰说明每一类标识的尺寸、厚度，颜色、材质、主要制作工艺等。</w:t>
      </w:r>
    </w:p>
    <w:p w14:paraId="666D430B">
      <w:pPr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CCTV系统</w:t>
      </w:r>
    </w:p>
    <w:p w14:paraId="2456115D">
      <w:pPr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设备平面图布置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及线路敷设图、系统原理图及接线图。</w:t>
      </w:r>
    </w:p>
    <w:p w14:paraId="4C9CB2F9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1E6A5C"/>
    <w:multiLevelType w:val="multilevel"/>
    <w:tmpl w:val="B81E6A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57C6E86B"/>
    <w:multiLevelType w:val="singleLevel"/>
    <w:tmpl w:val="57C6E86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A3ADC"/>
    <w:rsid w:val="2FEC5505"/>
    <w:rsid w:val="3553337E"/>
    <w:rsid w:val="443A3ADC"/>
    <w:rsid w:val="60B6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3</TotalTime>
  <ScaleCrop>false</ScaleCrop>
  <LinksUpToDate>false</LinksUpToDate>
  <CharactersWithSpaces>277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2024-11-29T01:57:00Z</dcterms:created>
  <dc:creator>祝隽超</dc:creator>
  <cp:lastModifiedBy>祝隽超</cp:lastModifiedBy>
  <dcterms:modified xsi:type="dcterms:W3CDTF">2024-12-03T02:25:51Z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45FAC6C07F6140C5B2231C08BDC4ED93_13</vt:lpwstr>
  </property>
</Properties>
</file>